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9" w:rsidRDefault="00804B41">
      <w:pPr>
        <w:ind w:left="0" w:hanging="2"/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>Star</w:t>
      </w:r>
      <w:r w:rsidR="003F308D">
        <w:rPr>
          <w:rFonts w:ascii="Comic Sans MS" w:eastAsia="Comic Sans MS" w:hAnsi="Comic Sans MS" w:cs="Comic Sans MS"/>
        </w:rPr>
        <w:t xml:space="preserve"> Cla</w:t>
      </w:r>
      <w:r>
        <w:rPr>
          <w:rFonts w:ascii="Comic Sans MS" w:eastAsia="Comic Sans MS" w:hAnsi="Comic Sans MS" w:cs="Comic Sans MS"/>
        </w:rPr>
        <w:t xml:space="preserve">ss Curriculum letter </w:t>
      </w:r>
      <w:proofErr w:type="gramStart"/>
      <w:r>
        <w:rPr>
          <w:rFonts w:ascii="Comic Sans MS" w:eastAsia="Comic Sans MS" w:hAnsi="Comic Sans MS" w:cs="Comic Sans MS"/>
        </w:rPr>
        <w:t>Spring</w:t>
      </w:r>
      <w:proofErr w:type="gramEnd"/>
      <w:r>
        <w:rPr>
          <w:rFonts w:ascii="Comic Sans MS" w:eastAsia="Comic Sans MS" w:hAnsi="Comic Sans MS" w:cs="Comic Sans MS"/>
        </w:rPr>
        <w:t xml:space="preserve"> 2021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Happy New Year to you all and welcome back after our Christmas break, we hope you all had a lovely time!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 w:rsidP="00804B41">
      <w:pPr>
        <w:tabs>
          <w:tab w:val="right" w:pos="9864"/>
        </w:tabs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Our topics for this term are ‘Traditional Tales’ and ‘The Spring’</w:t>
      </w:r>
      <w:r w:rsidR="00804B41">
        <w:rPr>
          <w:rFonts w:ascii="Comic Sans MS" w:eastAsia="Comic Sans MS" w:hAnsi="Comic Sans MS" w:cs="Comic Sans MS"/>
        </w:rPr>
        <w:tab/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The following is a run-down of how we will be exploring these topic within the six areas of learning.</w:t>
      </w:r>
    </w:p>
    <w:p w:rsidR="00C42879" w:rsidRDefault="00C42879">
      <w:pPr>
        <w:ind w:left="0" w:hanging="2"/>
        <w:jc w:val="center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Understanding English, Communication and Language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Communication group: focusing upon taking turns and interacting with others, listening to others, cooperating and interacting with peers, making requests and describing objects.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Listening and responding to a variety of stories with a focus on Traditional Tales.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Individual literacy I.E.P targets. 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Introduce and explore new vocabulary linked to our topic.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Fine Motor Skills sessions including Dough Disco.  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Stage 2 of Phonics Song of Sounds.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Mathematical Understanding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Individual maths I.E.P targets.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Days of the week, months of the year, measuring and weighing ingredients.  Sorting and identifying shapes.  Representing information using graphs.  Number recognition and counting.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Scientific and Technological understanding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Cooking sessions where the children will make a variety of food linked to our topics with a focus on buffet/banquet food linked to Cinderella.  Investigating what happens to food when we add water, heat or cool it.  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Weekly science sessions linked to our topic ‘My Body’; children will develop skills of exploration, investigation and understanding about their body and senses and how these work. 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Children will be learning about their body parts and senses.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Understanding the Arts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Creating a range of sculptures and castles using a variety of materials and looking at the work of Artist Andy Goldsworthy. The children will be exploring a range of techniques to create sculptures. They will create 3d models of castles.  Throughout the second half of the </w:t>
      </w:r>
      <w:proofErr w:type="gramStart"/>
      <w:r>
        <w:rPr>
          <w:rFonts w:ascii="Comic Sans MS" w:eastAsia="Comic Sans MS" w:hAnsi="Comic Sans MS" w:cs="Comic Sans MS"/>
        </w:rPr>
        <w:t>Spring</w:t>
      </w:r>
      <w:proofErr w:type="gramEnd"/>
      <w:r>
        <w:rPr>
          <w:rFonts w:ascii="Comic Sans MS" w:eastAsia="Comic Sans MS" w:hAnsi="Comic Sans MS" w:cs="Comic Sans MS"/>
        </w:rPr>
        <w:t xml:space="preserve"> term, children will engage in a variety of seasonal art and crafts linked to Spring and Easter.   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lastRenderedPageBreak/>
        <w:t>Understanding Physical Development, Health and Well-being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Dance – Music and Movement sessions – listening to a range of music and learning to move our body in a variety of ways in time to the music.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SAQ sessions: children will all have a daily session of SAQ to develop fundamental movement skills.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C42879">
      <w:pPr>
        <w:ind w:left="0" w:hanging="2"/>
        <w:rPr>
          <w:rFonts w:ascii="Comic Sans MS" w:eastAsia="Comic Sans MS" w:hAnsi="Comic Sans MS" w:cs="Comic Sans MS"/>
          <w:b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R.E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After half term we will be learning about Easter and what this means to Christians.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 will also continue our daily Sensory room, language groups (including PECS) and interaction group sessions.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3F308D">
      <w:pPr>
        <w:ind w:left="0" w:hanging="2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</w:rPr>
        <w:t xml:space="preserve">We all look forward to this term and thank you for your continued support.   </w:t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4123690</wp:posOffset>
            </wp:positionH>
            <wp:positionV relativeFrom="paragraph">
              <wp:posOffset>186690</wp:posOffset>
            </wp:positionV>
            <wp:extent cx="789940" cy="78994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879" w:rsidRDefault="003F308D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Star Team</w:t>
      </w: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</w:p>
    <w:p w:rsidR="00C42879" w:rsidRDefault="00C42879">
      <w:pPr>
        <w:ind w:left="0" w:hanging="2"/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</w:p>
    <w:sectPr w:rsidR="00C4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21" w:bottom="102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C5" w:rsidRDefault="00E46AC5" w:rsidP="00804B41">
      <w:pPr>
        <w:spacing w:line="240" w:lineRule="auto"/>
        <w:ind w:left="0" w:hanging="2"/>
      </w:pPr>
      <w:r>
        <w:separator/>
      </w:r>
    </w:p>
  </w:endnote>
  <w:endnote w:type="continuationSeparator" w:id="0">
    <w:p w:rsidR="00E46AC5" w:rsidRDefault="00E46AC5" w:rsidP="00804B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1" w:rsidRDefault="00804B4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1" w:rsidRDefault="00804B4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1" w:rsidRDefault="00804B4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C5" w:rsidRDefault="00E46AC5" w:rsidP="00804B41">
      <w:pPr>
        <w:spacing w:line="240" w:lineRule="auto"/>
        <w:ind w:left="0" w:hanging="2"/>
      </w:pPr>
      <w:r>
        <w:separator/>
      </w:r>
    </w:p>
  </w:footnote>
  <w:footnote w:type="continuationSeparator" w:id="0">
    <w:p w:rsidR="00E46AC5" w:rsidRDefault="00E46AC5" w:rsidP="00804B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1" w:rsidRDefault="00804B4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1" w:rsidRDefault="00804B41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CDF132" wp14:editId="79AAEB98">
          <wp:simplePos x="0" y="0"/>
          <wp:positionH relativeFrom="margin">
            <wp:posOffset>5935345</wp:posOffset>
          </wp:positionH>
          <wp:positionV relativeFrom="paragraph">
            <wp:posOffset>-450215</wp:posOffset>
          </wp:positionV>
          <wp:extent cx="1043940" cy="1090930"/>
          <wp:effectExtent l="0" t="0" r="3810" b="0"/>
          <wp:wrapTight wrapText="bothSides">
            <wp:wrapPolygon edited="0">
              <wp:start x="0" y="0"/>
              <wp:lineTo x="0" y="21122"/>
              <wp:lineTo x="21285" y="21122"/>
              <wp:lineTo x="212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ing 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CDF132" wp14:editId="79AAEB9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43940" cy="1090930"/>
          <wp:effectExtent l="0" t="0" r="3810" b="0"/>
          <wp:wrapTight wrapText="bothSides">
            <wp:wrapPolygon edited="0">
              <wp:start x="0" y="0"/>
              <wp:lineTo x="0" y="21122"/>
              <wp:lineTo x="21285" y="21122"/>
              <wp:lineTo x="212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ing 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1" w:rsidRDefault="00804B4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9"/>
    <w:rsid w:val="002A2FE7"/>
    <w:rsid w:val="003F308D"/>
    <w:rsid w:val="00804B41"/>
    <w:rsid w:val="00C42879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299DF-ABAC-4D27-BBD2-E84DF8B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4B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41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804B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4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/E6z1XnESswaZijiOvI/sB1xw==">AMUW2mU7ADygb5DB00NP2xFQH+M29GwkD60LGV9rGCadKrdaN0q80Ege+sErNEqpi3Mt3DqQsrSlsJY/hS9sv4dCPsfVoYfDpgylkmJf1MBJBUbyMxgrbh7hFCJ/zS0t4QnX6O1HJl42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NVPS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 Causon</cp:lastModifiedBy>
  <cp:revision>2</cp:revision>
  <dcterms:created xsi:type="dcterms:W3CDTF">2021-01-21T14:46:00Z</dcterms:created>
  <dcterms:modified xsi:type="dcterms:W3CDTF">2021-01-21T14:46:00Z</dcterms:modified>
</cp:coreProperties>
</file>